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CC19EB" w:rsidRDefault="00121B83" w:rsidP="00121B83">
            <w:pPr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кафедра</w:t>
            </w:r>
            <w:r w:rsidR="00C57077">
              <w:rPr>
                <w:sz w:val="24"/>
                <w:szCs w:val="24"/>
              </w:rPr>
              <w:t xml:space="preserve"> мировой экономики и</w:t>
            </w:r>
            <w:r w:rsidRPr="00E863D6">
              <w:rPr>
                <w:sz w:val="24"/>
                <w:szCs w:val="24"/>
              </w:rPr>
              <w:t xml:space="preserve"> внешнеэкономической деятельности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E863D6" w:rsidRDefault="005B4308" w:rsidP="00D50C32">
            <w:pPr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38.0</w:t>
            </w:r>
            <w:r w:rsidR="00D50C32">
              <w:rPr>
                <w:sz w:val="24"/>
                <w:szCs w:val="24"/>
              </w:rPr>
              <w:t>4</w:t>
            </w:r>
            <w:r w:rsidRPr="00E863D6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386" w:type="dxa"/>
          </w:tcPr>
          <w:p w:rsidR="005B4308" w:rsidRPr="00E863D6" w:rsidRDefault="005B4308" w:rsidP="005B4308">
            <w:pPr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Экономика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E863D6" w:rsidRDefault="00121B83" w:rsidP="005B4308">
            <w:pPr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Внешнеэкономическая деятельность</w:t>
            </w:r>
            <w:r w:rsidR="0098187B">
              <w:rPr>
                <w:sz w:val="24"/>
                <w:szCs w:val="24"/>
              </w:rPr>
              <w:t xml:space="preserve"> предприятия</w:t>
            </w:r>
            <w:r w:rsidR="00D50C32">
              <w:rPr>
                <w:sz w:val="24"/>
                <w:szCs w:val="24"/>
              </w:rPr>
              <w:t xml:space="preserve"> и таможенное регулирование</w:t>
            </w:r>
          </w:p>
        </w:tc>
      </w:tr>
      <w:tr w:rsidR="00C35891" w:rsidRPr="00F41493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3A36A1" w:rsidRDefault="00C35891" w:rsidP="00C3589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E863D6" w:rsidRDefault="00C35891" w:rsidP="005B4308">
            <w:pPr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C35891" w:rsidRPr="00F41493" w:rsidTr="000B6E14">
        <w:tc>
          <w:tcPr>
            <w:tcW w:w="2978" w:type="dxa"/>
            <w:shd w:val="clear" w:color="auto" w:fill="E7E6E6" w:themeFill="background2"/>
          </w:tcPr>
          <w:p w:rsidR="00C35891" w:rsidRPr="003A36A1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Способы проведения </w:t>
            </w:r>
            <w:r>
              <w:rPr>
                <w:b/>
                <w:i/>
                <w:sz w:val="24"/>
                <w:szCs w:val="24"/>
              </w:rPr>
              <w:t>ГИА</w:t>
            </w:r>
          </w:p>
        </w:tc>
        <w:tc>
          <w:tcPr>
            <w:tcW w:w="7512" w:type="dxa"/>
            <w:gridSpan w:val="2"/>
          </w:tcPr>
          <w:p w:rsidR="00C35891" w:rsidRPr="00E863D6" w:rsidRDefault="00D50C32" w:rsidP="00C35891">
            <w:pPr>
              <w:rPr>
                <w:sz w:val="24"/>
                <w:szCs w:val="24"/>
              </w:rPr>
            </w:pPr>
            <w:r w:rsidRPr="00D50C32">
              <w:rPr>
                <w:sz w:val="24"/>
                <w:szCs w:val="24"/>
                <w:shd w:val="clear" w:color="auto" w:fill="FFFFFF"/>
              </w:rPr>
              <w:t>Защита выпускной квалификационной работы, включая подготовку к защите и процедуру защиты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E863D6" w:rsidRDefault="00FD39F3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B4308" w:rsidRPr="00E863D6">
              <w:rPr>
                <w:sz w:val="24"/>
                <w:szCs w:val="24"/>
              </w:rPr>
              <w:t xml:space="preserve"> з.е.</w:t>
            </w:r>
            <w:r w:rsidR="00136A97" w:rsidRPr="00E863D6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FA6E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</w:t>
            </w:r>
            <w:r w:rsidR="00FA6E1D">
              <w:rPr>
                <w:b/>
                <w:i/>
                <w:sz w:val="24"/>
                <w:szCs w:val="24"/>
              </w:rPr>
              <w:t xml:space="preserve"> </w:t>
            </w:r>
            <w:r w:rsidR="00C35891">
              <w:rPr>
                <w:b/>
                <w:i/>
                <w:sz w:val="24"/>
                <w:szCs w:val="24"/>
              </w:rPr>
              <w:t xml:space="preserve">ГИА </w:t>
            </w:r>
            <w:r>
              <w:rPr>
                <w:b/>
                <w:i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E863D6" w:rsidRDefault="00076905" w:rsidP="00D50C32">
            <w:pPr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5B4308" w:rsidP="00C35891">
            <w:pPr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Цели </w:t>
            </w:r>
            <w:r w:rsidR="00C35891">
              <w:rPr>
                <w:b/>
                <w:i/>
                <w:sz w:val="24"/>
                <w:szCs w:val="24"/>
              </w:rPr>
              <w:t>ГИА</w:t>
            </w:r>
            <w:r w:rsidRPr="00C35891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EF6C1E" w:rsidRPr="009E01D3" w:rsidRDefault="00E12A58" w:rsidP="009E01D3">
            <w:pPr>
              <w:rPr>
                <w:sz w:val="24"/>
                <w:szCs w:val="24"/>
              </w:rPr>
            </w:pPr>
            <w:r w:rsidRPr="009E01D3">
              <w:rPr>
                <w:sz w:val="24"/>
                <w:szCs w:val="24"/>
              </w:rPr>
              <w:t xml:space="preserve">Проверка </w:t>
            </w:r>
            <w:r w:rsidR="00EF6C1E" w:rsidRPr="009E01D3">
              <w:rPr>
                <w:sz w:val="24"/>
                <w:szCs w:val="24"/>
              </w:rPr>
              <w:t>с</w:t>
            </w:r>
            <w:r w:rsidRPr="009E01D3">
              <w:rPr>
                <w:sz w:val="24"/>
                <w:szCs w:val="24"/>
              </w:rPr>
              <w:t>фор</w:t>
            </w:r>
            <w:r w:rsidR="00EF6C1E" w:rsidRPr="009E01D3">
              <w:rPr>
                <w:sz w:val="24"/>
                <w:szCs w:val="24"/>
              </w:rPr>
              <w:t>м</w:t>
            </w:r>
            <w:r w:rsidRPr="009E01D3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9E01D3">
              <w:rPr>
                <w:sz w:val="24"/>
                <w:szCs w:val="24"/>
              </w:rPr>
              <w:t>для решения профессиональных задач</w:t>
            </w:r>
            <w:r w:rsidR="009E01D3" w:rsidRPr="009E01D3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</w:t>
            </w:r>
            <w:r w:rsidR="009E01D3">
              <w:rPr>
                <w:sz w:val="24"/>
                <w:szCs w:val="24"/>
              </w:rPr>
              <w:t>.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C35891" w:rsidRDefault="005B4308" w:rsidP="004F659A">
            <w:pPr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Перечень планируемых результатов </w:t>
            </w:r>
            <w:r w:rsidR="00175B0A">
              <w:rPr>
                <w:b/>
                <w:i/>
                <w:sz w:val="24"/>
                <w:szCs w:val="24"/>
              </w:rPr>
              <w:t xml:space="preserve">подготовки и защиты ВКР </w:t>
            </w:r>
          </w:p>
        </w:tc>
      </w:tr>
      <w:tr w:rsidR="005B4308" w:rsidRPr="00F4149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E863D6" w:rsidRDefault="00076905" w:rsidP="00076905">
            <w:pPr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175B0A" w:rsidRPr="00F4149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E863D6" w:rsidRDefault="00175B0A" w:rsidP="00175B0A">
            <w:pPr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D50C32" w:rsidRPr="00D50C32" w:rsidRDefault="00D50C32" w:rsidP="00D50C32">
            <w:pPr>
              <w:rPr>
                <w:sz w:val="24"/>
                <w:szCs w:val="24"/>
              </w:rPr>
            </w:pPr>
            <w:r w:rsidRPr="00D50C32">
              <w:rPr>
                <w:sz w:val="24"/>
                <w:szCs w:val="24"/>
              </w:rPr>
              <w:t>научно-исследовательск</w:t>
            </w:r>
            <w:r>
              <w:rPr>
                <w:sz w:val="24"/>
                <w:szCs w:val="24"/>
              </w:rPr>
              <w:t>ой,</w:t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</w:p>
          <w:p w:rsidR="00D50C32" w:rsidRPr="00D50C32" w:rsidRDefault="00D50C32" w:rsidP="00D50C32">
            <w:pPr>
              <w:rPr>
                <w:sz w:val="24"/>
                <w:szCs w:val="24"/>
              </w:rPr>
            </w:pPr>
            <w:r w:rsidRPr="00D50C32">
              <w:rPr>
                <w:sz w:val="24"/>
                <w:szCs w:val="24"/>
              </w:rPr>
              <w:t>аналитическ</w:t>
            </w:r>
            <w:r>
              <w:rPr>
                <w:sz w:val="24"/>
                <w:szCs w:val="24"/>
              </w:rPr>
              <w:t>ой,</w:t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</w:p>
          <w:p w:rsidR="00175B0A" w:rsidRPr="00E863D6" w:rsidRDefault="00D50C32" w:rsidP="00D50C32">
            <w:pPr>
              <w:rPr>
                <w:sz w:val="24"/>
                <w:szCs w:val="24"/>
              </w:rPr>
            </w:pPr>
            <w:r w:rsidRPr="00D50C32">
              <w:rPr>
                <w:sz w:val="24"/>
                <w:szCs w:val="24"/>
              </w:rPr>
              <w:t>организационно-управленческ</w:t>
            </w:r>
            <w:r>
              <w:rPr>
                <w:sz w:val="24"/>
                <w:szCs w:val="24"/>
              </w:rPr>
              <w:t>ой,</w:t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E12A58" w:rsidP="000B6E1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Структура ВКР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E863D6" w:rsidRPr="00E863D6" w:rsidRDefault="00E863D6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Титульный лист</w:t>
            </w:r>
          </w:p>
          <w:p w:rsidR="00E863D6" w:rsidRPr="00E863D6" w:rsidRDefault="00E863D6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Содержание</w:t>
            </w:r>
          </w:p>
          <w:p w:rsidR="005B4308" w:rsidRPr="00E863D6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 xml:space="preserve">Введение </w:t>
            </w:r>
          </w:p>
          <w:p w:rsidR="00E12A58" w:rsidRPr="00E863D6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 xml:space="preserve">Основная часть </w:t>
            </w:r>
            <w:r w:rsidR="00E863D6" w:rsidRPr="00E863D6">
              <w:rPr>
                <w:sz w:val="24"/>
                <w:szCs w:val="24"/>
              </w:rPr>
              <w:t>с разделением на главы и параграфы</w:t>
            </w:r>
          </w:p>
          <w:p w:rsidR="00E12A58" w:rsidRPr="00E863D6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Заключение</w:t>
            </w:r>
          </w:p>
          <w:p w:rsidR="00E863D6" w:rsidRPr="00E863D6" w:rsidRDefault="00E863D6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Список использованных источников</w:t>
            </w:r>
          </w:p>
          <w:p w:rsidR="00E12A58" w:rsidRPr="00B0620E" w:rsidRDefault="00E12A58" w:rsidP="00E863D6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E863D6">
              <w:rPr>
                <w:sz w:val="24"/>
                <w:szCs w:val="24"/>
              </w:rPr>
              <w:t>Приложени</w:t>
            </w:r>
            <w:r w:rsidR="00E863D6" w:rsidRPr="00E863D6">
              <w:rPr>
                <w:sz w:val="24"/>
                <w:szCs w:val="24"/>
              </w:rPr>
              <w:t>я (при наличии)</w:t>
            </w:r>
          </w:p>
        </w:tc>
      </w:tr>
      <w:tr w:rsidR="00706A20" w:rsidRPr="00F41493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3819C0" w:rsidRDefault="00706A20" w:rsidP="00017F4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819C0">
              <w:rPr>
                <w:b/>
                <w:i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>
              <w:rPr>
                <w:b/>
                <w:i/>
                <w:sz w:val="24"/>
                <w:szCs w:val="24"/>
              </w:rPr>
              <w:t>ВКР</w:t>
            </w:r>
            <w:r w:rsidRPr="003819C0">
              <w:rPr>
                <w:b/>
                <w:i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>
              <w:rPr>
                <w:b/>
                <w:i/>
                <w:sz w:val="24"/>
                <w:szCs w:val="24"/>
              </w:rPr>
              <w:t>размещены</w:t>
            </w:r>
            <w:r w:rsidRPr="003819C0">
              <w:rPr>
                <w:b/>
                <w:i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706A2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3819C0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819C0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3819C0" w:rsidRDefault="008361E2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3819C0">
                <w:rPr>
                  <w:color w:val="0000FF"/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5B4308" w:rsidP="00E12A5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>Перечень литературы</w:t>
            </w:r>
            <w:r w:rsidR="00E12A58">
              <w:rPr>
                <w:b/>
                <w:i/>
                <w:sz w:val="24"/>
                <w:szCs w:val="24"/>
              </w:rPr>
              <w:t xml:space="preserve"> для подготовки ВКР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D50C32" w:rsidRPr="003A36A1" w:rsidRDefault="00D50C32" w:rsidP="00D50C3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98187B" w:rsidRPr="0098187B" w:rsidRDefault="0098187B" w:rsidP="0000201A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98187B">
              <w:rPr>
                <w:color w:val="000000"/>
                <w:sz w:val="24"/>
                <w:szCs w:val="24"/>
                <w:shd w:val="clear" w:color="auto" w:fill="FFFFFF"/>
              </w:rPr>
              <w:t>Международные коммерческие операции: теория и практика [Текст] : учебное пособие / [В. В. Вязовская [и др.] ; М-во науки и высш. образования Рос. Федерации, Урал. гос. экон. ун-т. - Екатеринбург : [Издательство УрГЭУ], 2019. - 244 с. </w:t>
            </w:r>
            <w:hyperlink r:id="rId9" w:tgtFrame="_blank" w:tooltip="читать полный текст" w:history="1">
              <w:r w:rsidRPr="0098187B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http://lib.usue.ru/resource/limit/ump/19/p492230.pdf</w:t>
              </w:r>
            </w:hyperlink>
            <w:r w:rsidRPr="0098187B">
              <w:rPr>
                <w:color w:val="000000"/>
                <w:sz w:val="24"/>
                <w:szCs w:val="24"/>
                <w:shd w:val="clear" w:color="auto" w:fill="FFFFFF"/>
              </w:rPr>
              <w:t> (20 экз.)</w:t>
            </w:r>
          </w:p>
          <w:p w:rsidR="00D50C32" w:rsidRPr="00AE57F7" w:rsidRDefault="00D50C32" w:rsidP="0000201A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2. - Екатеринбург : [Издательство УрГЭУ], 2015. - 208 с. </w:t>
            </w:r>
            <w:hyperlink r:id="rId10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http://lib.usue.ru/resource/limit/ump/16/p486387.pdf</w:t>
              </w:r>
            </w:hyperlink>
            <w:r w:rsidRPr="00AE57F7">
              <w:rPr>
                <w:color w:val="000000"/>
                <w:sz w:val="24"/>
                <w:szCs w:val="24"/>
              </w:rPr>
              <w:t> (50 экз.)</w:t>
            </w:r>
          </w:p>
          <w:p w:rsidR="00D50C32" w:rsidRPr="00AE57F7" w:rsidRDefault="00D50C32" w:rsidP="0000201A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1. - Екатеринбург : [Издательство УрГЭУ], 2014. - 215 с. </w:t>
            </w:r>
            <w:hyperlink r:id="rId11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http://lib.usue.ru/resource/limit/ump/15/p483355.pdf</w:t>
              </w:r>
            </w:hyperlink>
            <w:r w:rsidRPr="00AE57F7">
              <w:rPr>
                <w:color w:val="000000"/>
                <w:sz w:val="24"/>
                <w:szCs w:val="24"/>
              </w:rPr>
              <w:t> (50 экз.)</w:t>
            </w:r>
          </w:p>
          <w:p w:rsidR="00D50C32" w:rsidRPr="00AE57F7" w:rsidRDefault="00D50C32" w:rsidP="0000201A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Внешнеэкономическая деятельность предприятия [Электронный ресурс] : учебник для студентов вузов, обучающихся по экономическим специальностям / [Л. Е. Стровский [и др.] ; под ред. Л. Е. Стровского. - 5-е изд., перераб. и доп. - Москва : ЮНИТИ-ДАНА, 2012. - 504 с. </w:t>
            </w:r>
            <w:hyperlink r:id="rId12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C80927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/go.php?id=390716</w:t>
              </w:r>
            </w:hyperlink>
          </w:p>
          <w:p w:rsidR="00D50C32" w:rsidRPr="00AE57F7" w:rsidRDefault="00D50C32" w:rsidP="0000201A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lastRenderedPageBreak/>
              <w:t>Иванов, М. Ю. Внешнеэкономическая деятельность [Электронный ресурс] : учебное пособие / М. Ю. Иванов, М. Б. Иванова. - 4-е изд. - Москва : РИОР: ИНФРА-М, 2016. - 128 с. </w:t>
            </w:r>
            <w:hyperlink r:id="rId13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C80927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/go.php?id=525402</w:t>
              </w:r>
            </w:hyperlink>
          </w:p>
          <w:p w:rsidR="00D50C32" w:rsidRPr="00AE57F7" w:rsidRDefault="00D50C32" w:rsidP="0000201A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Кукушкина, В. В. Организация научно-исследовательской работы студентов (магистров) [Электронный ресурс] : учебное пособие по направлению подготовки 38.04.02 «Менеджмент» / В. В. Кукушкина. - Москва : ИНФРА-М, 2019. - 264 с. </w:t>
            </w:r>
            <w:hyperlink r:id="rId14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C80927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/go.php?id=982657</w:t>
              </w:r>
            </w:hyperlink>
          </w:p>
          <w:p w:rsidR="00D50C32" w:rsidRPr="00AE57F7" w:rsidRDefault="00D50C32" w:rsidP="0000201A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Овчаров, А. О. Методология научного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2019. - 304 с. </w:t>
            </w:r>
            <w:hyperlink r:id="rId15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C80927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/go.php?id=989954</w:t>
              </w:r>
            </w:hyperlink>
          </w:p>
          <w:p w:rsidR="00D50C32" w:rsidRPr="00AE57F7" w:rsidRDefault="00D50C32" w:rsidP="00D50C32">
            <w:pPr>
              <w:tabs>
                <w:tab w:val="left" w:pos="176"/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AE57F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50C32" w:rsidRPr="00494BA1" w:rsidRDefault="00D50C32" w:rsidP="0000201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94BA1">
              <w:rPr>
                <w:color w:val="000000"/>
                <w:sz w:val="24"/>
                <w:szCs w:val="24"/>
              </w:rPr>
              <w:t>Любецкий, В. В. Мировая экономика и международные экономические отношения [Электронный ресурс] : учебник / В. В. Любецкий. - Москва : ИНФРА-М, 2015. - 350 с. </w:t>
            </w:r>
            <w:hyperlink r:id="rId16" w:tgtFrame="_blank" w:tooltip="читать полный текст" w:history="1">
              <w:r w:rsidRPr="00494BA1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C80927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494BA1">
                <w:rPr>
                  <w:rStyle w:val="aff2"/>
                  <w:i/>
                  <w:iCs/>
                  <w:sz w:val="24"/>
                  <w:szCs w:val="24"/>
                </w:rPr>
                <w:t>/go.php?id=468500</w:t>
              </w:r>
            </w:hyperlink>
          </w:p>
          <w:p w:rsidR="00D50C32" w:rsidRPr="00494BA1" w:rsidRDefault="00D50C32" w:rsidP="0000201A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76"/>
                <w:tab w:val="left" w:pos="318"/>
              </w:tabs>
              <w:ind w:left="0" w:firstLine="0"/>
              <w:jc w:val="both"/>
              <w:rPr>
                <w:color w:val="000000"/>
              </w:rPr>
            </w:pPr>
            <w:r w:rsidRPr="00494BA1">
              <w:rPr>
                <w:color w:val="000000"/>
              </w:rPr>
              <w:t>Халевинская, Е. Д. Международные торговые соглашения и международные торговые организации [Электронный ресурс] : учебное пособие / Е. Д. Халевинская. - Москва : Магистр: ИНФРА-М, 2014. - 208 с. </w:t>
            </w:r>
            <w:hyperlink r:id="rId17" w:tgtFrame="_blank" w:tooltip="читать полный текст" w:history="1">
              <w:r w:rsidRPr="00494BA1">
                <w:rPr>
                  <w:rStyle w:val="aff2"/>
                  <w:i/>
                  <w:iCs/>
                </w:rPr>
                <w:t>http://</w:t>
              </w:r>
              <w:r w:rsidR="00C80927">
                <w:rPr>
                  <w:rStyle w:val="aff2"/>
                  <w:i/>
                  <w:iCs/>
                </w:rPr>
                <w:t>new.znanium.com</w:t>
              </w:r>
              <w:r w:rsidRPr="00494BA1">
                <w:rPr>
                  <w:rStyle w:val="aff2"/>
                  <w:i/>
                  <w:iCs/>
                </w:rPr>
                <w:t>/go.php?id=447577</w:t>
              </w:r>
            </w:hyperlink>
          </w:p>
          <w:p w:rsidR="00D50C32" w:rsidRPr="00494BA1" w:rsidRDefault="00D50C32" w:rsidP="0000201A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76"/>
                <w:tab w:val="left" w:pos="318"/>
              </w:tabs>
              <w:ind w:left="0" w:firstLine="0"/>
              <w:jc w:val="both"/>
              <w:rPr>
                <w:color w:val="000000"/>
              </w:rPr>
            </w:pPr>
            <w:r w:rsidRPr="00494BA1">
              <w:rPr>
                <w:color w:val="000000"/>
              </w:rPr>
              <w:t>Правовое регулирование внешнеэкономической деятельности в условиях вступления Российской Федерации во Всемирную торговую организацию [Электронный ресурс] : монография / Г. К. Дмитриева [и др.] ; под ред. Г. К. Дмитриевой ; Моск. гос. юрид. ун-т им. О. Е. Кутафина. - Москва : Норма: ИНФРА-М, 2017. - 192 с. </w:t>
            </w:r>
            <w:hyperlink r:id="rId18" w:tgtFrame="_blank" w:tooltip="читать полный текст" w:history="1">
              <w:r w:rsidRPr="00494BA1">
                <w:rPr>
                  <w:rStyle w:val="aff2"/>
                  <w:i/>
                  <w:iCs/>
                </w:rPr>
                <w:t>http://</w:t>
              </w:r>
              <w:r w:rsidR="00C80927">
                <w:rPr>
                  <w:rStyle w:val="aff2"/>
                  <w:i/>
                  <w:iCs/>
                </w:rPr>
                <w:t>new.znanium.com</w:t>
              </w:r>
              <w:r w:rsidRPr="00494BA1">
                <w:rPr>
                  <w:rStyle w:val="aff2"/>
                  <w:i/>
                  <w:iCs/>
                </w:rPr>
                <w:t>/go.php?id=898956</w:t>
              </w:r>
            </w:hyperlink>
          </w:p>
          <w:p w:rsidR="00D50C32" w:rsidRPr="00494BA1" w:rsidRDefault="00D50C32" w:rsidP="0000201A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76"/>
                <w:tab w:val="left" w:pos="318"/>
              </w:tabs>
              <w:ind w:left="0" w:firstLine="0"/>
              <w:jc w:val="both"/>
              <w:rPr>
                <w:color w:val="000000"/>
              </w:rPr>
            </w:pPr>
            <w:r w:rsidRPr="00494BA1">
              <w:rPr>
                <w:color w:val="000000"/>
              </w:rPr>
              <w:t>Авдонина, Л. Н. Письменные работы научного стиля [Электронный ресурс] : учебное пособие для студентов вузов, обучающихся по гуманитарным направлениям подготовки (квалификация (степень) «бакалавр») / Л. Н. Авдонина, Т. В. Гусева. - Москва : Форум: ИНФРА-М, 2019. - 72 с. </w:t>
            </w:r>
            <w:hyperlink r:id="rId19" w:tgtFrame="_blank" w:tooltip="читать полный текст" w:history="1">
              <w:r w:rsidRPr="00494BA1">
                <w:rPr>
                  <w:rStyle w:val="aff2"/>
                  <w:i/>
                  <w:iCs/>
                </w:rPr>
                <w:t>http://</w:t>
              </w:r>
              <w:r w:rsidR="00C80927">
                <w:rPr>
                  <w:rStyle w:val="aff2"/>
                  <w:i/>
                  <w:iCs/>
                </w:rPr>
                <w:t>new.znanium.com</w:t>
              </w:r>
              <w:r w:rsidRPr="00494BA1">
                <w:rPr>
                  <w:rStyle w:val="aff2"/>
                  <w:i/>
                  <w:iCs/>
                </w:rPr>
                <w:t>/go.php?id=989171</w:t>
              </w:r>
            </w:hyperlink>
          </w:p>
          <w:p w:rsidR="00D50C32" w:rsidRPr="00494BA1" w:rsidRDefault="00D50C32" w:rsidP="0000201A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76"/>
                <w:tab w:val="left" w:pos="318"/>
              </w:tabs>
              <w:ind w:left="0" w:firstLine="0"/>
              <w:jc w:val="both"/>
              <w:rPr>
                <w:rStyle w:val="aff2"/>
                <w:color w:val="000000"/>
                <w:u w:val="none"/>
              </w:rPr>
            </w:pPr>
            <w:r w:rsidRPr="00494BA1">
              <w:rPr>
                <w:color w:val="000000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20" w:tgtFrame="_blank" w:tooltip="читать полный текст" w:history="1">
              <w:r w:rsidRPr="00494BA1">
                <w:rPr>
                  <w:rStyle w:val="aff2"/>
                  <w:i/>
                  <w:iCs/>
                </w:rPr>
                <w:t>http://</w:t>
              </w:r>
              <w:r w:rsidR="00C80927">
                <w:rPr>
                  <w:rStyle w:val="aff2"/>
                  <w:i/>
                  <w:iCs/>
                </w:rPr>
                <w:t>new.znanium.com</w:t>
              </w:r>
              <w:r w:rsidRPr="00494BA1">
                <w:rPr>
                  <w:rStyle w:val="aff2"/>
                  <w:i/>
                  <w:iCs/>
                </w:rPr>
                <w:t>/go.php?id=910383</w:t>
              </w:r>
            </w:hyperlink>
          </w:p>
          <w:p w:rsidR="00D50C32" w:rsidRPr="00494BA1" w:rsidRDefault="00D50C32" w:rsidP="0000201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94BA1">
              <w:rPr>
                <w:color w:val="000000"/>
                <w:sz w:val="24"/>
                <w:szCs w:val="24"/>
              </w:rPr>
              <w:t>Громова, Н. М. Внешнеторговый контракт = Contract in Foreign Trade [Электронный ресурс] : учебное пособие / Н. М. Громова. - 2-е изд., испр. - Москва : Магистр: ИНФРА-М, 2018. - 144 с. </w:t>
            </w:r>
            <w:hyperlink r:id="rId21" w:tgtFrame="_blank" w:tooltip="читать полный текст" w:history="1">
              <w:r w:rsidRPr="00494BA1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C80927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494BA1">
                <w:rPr>
                  <w:rStyle w:val="aff2"/>
                  <w:i/>
                  <w:iCs/>
                  <w:sz w:val="24"/>
                  <w:szCs w:val="24"/>
                </w:rPr>
                <w:t>/go.php?id=952081</w:t>
              </w:r>
            </w:hyperlink>
          </w:p>
          <w:p w:rsidR="00D50C32" w:rsidRPr="00494BA1" w:rsidRDefault="00D50C32" w:rsidP="0000201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94BA1">
              <w:rPr>
                <w:color w:val="000000"/>
                <w:sz w:val="24"/>
                <w:szCs w:val="24"/>
              </w:rPr>
              <w:t>Тимченко, Т. Н. Таможенное оформление морских контейнерных перевозок [Электронный ресурс] : учебное пособие / Т. Н. Тимченко, Е. В. Филатова. - 2-е изд. - Москва : РИОР: ИНФРА-М, 2017. - 123 с. </w:t>
            </w:r>
            <w:hyperlink r:id="rId22" w:tgtFrame="_blank" w:tooltip="читать полный текст" w:history="1">
              <w:r w:rsidRPr="00494BA1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C80927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494BA1">
                <w:rPr>
                  <w:rStyle w:val="aff2"/>
                  <w:i/>
                  <w:iCs/>
                  <w:sz w:val="24"/>
                  <w:szCs w:val="24"/>
                </w:rPr>
                <w:t>/go.php?id=809823</w:t>
              </w:r>
            </w:hyperlink>
          </w:p>
          <w:p w:rsidR="00D50C32" w:rsidRPr="00494BA1" w:rsidRDefault="00D50C32" w:rsidP="0000201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494BA1">
              <w:rPr>
                <w:color w:val="000000"/>
                <w:sz w:val="24"/>
                <w:szCs w:val="24"/>
              </w:rPr>
              <w:t>Свинухов, В. Г. Таможенное право [Электронный ресурс] : учебник / В. Г. Свинухов, С. В. Сенотрусова. - Москва : Магистр: ИНФРА-М, 2015. - 368 с. </w:t>
            </w:r>
            <w:hyperlink r:id="rId23" w:tgtFrame="_blank" w:tooltip="читать полный текст" w:history="1">
              <w:r w:rsidRPr="00494BA1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C80927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494BA1">
                <w:rPr>
                  <w:rStyle w:val="aff2"/>
                  <w:i/>
                  <w:iCs/>
                  <w:sz w:val="24"/>
                  <w:szCs w:val="24"/>
                </w:rPr>
                <w:t>/go.php?id=508766</w:t>
              </w:r>
            </w:hyperlink>
          </w:p>
          <w:p w:rsidR="00D50C32" w:rsidRPr="00494BA1" w:rsidRDefault="00D50C32" w:rsidP="0000201A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494BA1">
              <w:rPr>
                <w:color w:val="000000"/>
                <w:sz w:val="24"/>
                <w:szCs w:val="24"/>
              </w:rPr>
              <w:t>Кузнецов, И. Н. Основы научных исследований [Электронный ресурс] : учебное пособие / И. Н. Кузнецов. - 4-е изд. - Москва : Дашков и К°, 2018. - 284 с. </w:t>
            </w:r>
            <w:hyperlink r:id="rId24" w:tgtFrame="_blank" w:tooltip="читать полный текст" w:history="1">
              <w:r w:rsidRPr="00494BA1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C80927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494BA1">
                <w:rPr>
                  <w:rStyle w:val="aff2"/>
                  <w:i/>
                  <w:iCs/>
                  <w:sz w:val="24"/>
                  <w:szCs w:val="24"/>
                </w:rPr>
                <w:t>/go.php?id=415064</w:t>
              </w:r>
            </w:hyperlink>
          </w:p>
          <w:p w:rsidR="00D50C32" w:rsidRPr="00494BA1" w:rsidRDefault="00D50C32" w:rsidP="0000201A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94BA1">
              <w:rPr>
                <w:color w:val="000000"/>
                <w:sz w:val="24"/>
                <w:szCs w:val="24"/>
              </w:rPr>
              <w:t>Волков, Ю. Г. Диссертация: подготовка, защита, оформление [Электронный ресурс] : практическое пособие / Ю. Г. Волков. - 4-е изд., перераб. - Москва : Альфа-М: ИНФРА-М, 2016. - 160 с. </w:t>
            </w:r>
            <w:hyperlink r:id="rId25" w:tgtFrame="_blank" w:tooltip="читать полный текст" w:history="1">
              <w:r w:rsidRPr="00494BA1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C80927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494BA1">
                <w:rPr>
                  <w:rStyle w:val="aff2"/>
                  <w:i/>
                  <w:iCs/>
                  <w:sz w:val="24"/>
                  <w:szCs w:val="24"/>
                </w:rPr>
                <w:t>/go.php?id=510459</w:t>
              </w:r>
            </w:hyperlink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863D6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Электронный каталог ИБК УрГЭУ (</w:t>
            </w:r>
            <w:hyperlink r:id="rId26" w:history="1">
              <w:r w:rsidRPr="00E863D6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E863D6">
              <w:rPr>
                <w:sz w:val="24"/>
                <w:szCs w:val="24"/>
              </w:rPr>
              <w:t xml:space="preserve"> );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Научная электронная библиотека eLIBRARY.RU (</w:t>
            </w:r>
            <w:hyperlink r:id="rId27" w:history="1">
              <w:r w:rsidRPr="00E863D6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E863D6">
              <w:rPr>
                <w:sz w:val="24"/>
                <w:szCs w:val="24"/>
              </w:rPr>
              <w:t xml:space="preserve"> )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ЭБС издательства «ЛАНЬ» (</w:t>
            </w:r>
            <w:hyperlink r:id="rId28" w:history="1">
              <w:r w:rsidRPr="00E863D6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E863D6">
              <w:rPr>
                <w:sz w:val="24"/>
                <w:szCs w:val="24"/>
              </w:rPr>
              <w:t xml:space="preserve"> );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ЭБС Znanium.com (</w:t>
            </w:r>
            <w:hyperlink r:id="rId29" w:history="1">
              <w:r w:rsidRPr="00E863D6">
                <w:rPr>
                  <w:rStyle w:val="aff2"/>
                  <w:sz w:val="24"/>
                  <w:szCs w:val="24"/>
                </w:rPr>
                <w:t>http://</w:t>
              </w:r>
              <w:r w:rsidR="00C80927">
                <w:rPr>
                  <w:rStyle w:val="aff2"/>
                  <w:sz w:val="24"/>
                  <w:szCs w:val="24"/>
                </w:rPr>
                <w:t>new.znanium.com</w:t>
              </w:r>
              <w:r w:rsidRPr="00E863D6">
                <w:rPr>
                  <w:rStyle w:val="aff2"/>
                  <w:sz w:val="24"/>
                  <w:szCs w:val="24"/>
                </w:rPr>
                <w:t>/</w:t>
              </w:r>
            </w:hyperlink>
            <w:r w:rsidRPr="00E863D6">
              <w:rPr>
                <w:sz w:val="24"/>
                <w:szCs w:val="24"/>
              </w:rPr>
              <w:t xml:space="preserve"> );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ЭБС Троицкий мост (</w:t>
            </w:r>
            <w:hyperlink r:id="rId30" w:history="1">
              <w:r w:rsidRPr="00E863D6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E863D6">
              <w:rPr>
                <w:sz w:val="24"/>
                <w:szCs w:val="24"/>
              </w:rPr>
              <w:t xml:space="preserve"> )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ЭБС издательства ЮРАЙТ (</w:t>
            </w:r>
            <w:hyperlink r:id="rId31" w:history="1">
              <w:r w:rsidRPr="00E863D6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E863D6">
              <w:rPr>
                <w:sz w:val="24"/>
                <w:szCs w:val="24"/>
              </w:rPr>
              <w:t xml:space="preserve"> );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32" w:history="1">
              <w:r w:rsidRPr="00E863D6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E863D6">
              <w:rPr>
                <w:sz w:val="24"/>
                <w:szCs w:val="24"/>
              </w:rPr>
              <w:t xml:space="preserve"> );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3" w:history="1">
              <w:r w:rsidRPr="00E863D6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E863D6">
              <w:rPr>
                <w:sz w:val="24"/>
                <w:szCs w:val="24"/>
              </w:rPr>
              <w:t xml:space="preserve"> ).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Архив научных журналов NEICON  (</w:t>
            </w:r>
            <w:hyperlink r:id="rId34" w:history="1">
              <w:r w:rsidRPr="00E863D6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E863D6">
              <w:rPr>
                <w:sz w:val="24"/>
                <w:szCs w:val="24"/>
              </w:rPr>
              <w:t xml:space="preserve"> ).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Обзор СМИ Polpred.com (</w:t>
            </w:r>
            <w:hyperlink r:id="rId35" w:history="1">
              <w:r w:rsidRPr="00E863D6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E863D6">
              <w:rPr>
                <w:sz w:val="24"/>
                <w:szCs w:val="24"/>
              </w:rPr>
              <w:t xml:space="preserve"> )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Ресурсы АРБИКОН (</w:t>
            </w:r>
            <w:hyperlink r:id="rId36" w:history="1">
              <w:r w:rsidRPr="00E863D6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E863D6">
              <w:rPr>
                <w:sz w:val="24"/>
                <w:szCs w:val="24"/>
              </w:rPr>
              <w:t xml:space="preserve"> )</w:t>
            </w:r>
          </w:p>
          <w:p w:rsidR="00B278BC" w:rsidRPr="000B6E1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E863D6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7" w:history="1">
              <w:r w:rsidRPr="00E863D6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E863D6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C3589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0B6E14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E863D6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C35891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lastRenderedPageBreak/>
              <w:t xml:space="preserve">Описание материально-технической базы необходимой для </w:t>
            </w:r>
            <w:r w:rsidR="00E803E9">
              <w:rPr>
                <w:b/>
                <w:i/>
                <w:sz w:val="24"/>
                <w:szCs w:val="24"/>
              </w:rPr>
              <w:t xml:space="preserve">подготовки и </w:t>
            </w:r>
            <w:r w:rsidRPr="00C35891">
              <w:rPr>
                <w:b/>
                <w:i/>
                <w:sz w:val="24"/>
                <w:szCs w:val="24"/>
              </w:rPr>
              <w:t xml:space="preserve">проведения </w:t>
            </w:r>
            <w:r w:rsidR="00E803E9">
              <w:rPr>
                <w:b/>
                <w:i/>
                <w:sz w:val="24"/>
                <w:szCs w:val="24"/>
              </w:rPr>
              <w:t>ГИА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E863D6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E863D6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E863D6" w:rsidRDefault="004431EA" w:rsidP="004431EA">
            <w:pPr>
              <w:jc w:val="both"/>
              <w:rPr>
                <w:sz w:val="24"/>
                <w:szCs w:val="24"/>
              </w:rPr>
            </w:pPr>
            <w:r w:rsidRPr="00E863D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E863D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0B6E14" w:rsidRDefault="004431EA" w:rsidP="004431EA">
            <w:pPr>
              <w:jc w:val="both"/>
              <w:rPr>
                <w:sz w:val="24"/>
                <w:szCs w:val="24"/>
                <w:highlight w:val="yellow"/>
              </w:rPr>
            </w:pPr>
            <w:r w:rsidRPr="00E863D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863D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E863D6" w:rsidRDefault="004431EA" w:rsidP="00E863D6">
            <w:pPr>
              <w:jc w:val="both"/>
              <w:rPr>
                <w:b/>
                <w:sz w:val="24"/>
                <w:szCs w:val="24"/>
              </w:rPr>
            </w:pPr>
            <w:r w:rsidRPr="00E863D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E863D6" w:rsidRDefault="004431EA" w:rsidP="004431EA">
            <w:pPr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Общего доступа</w:t>
            </w:r>
          </w:p>
          <w:p w:rsidR="004431EA" w:rsidRPr="00E863D6" w:rsidRDefault="004431EA" w:rsidP="004431EA">
            <w:pPr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- Справочная правовая система ГАРАНТ</w:t>
            </w:r>
          </w:p>
          <w:p w:rsidR="00BF3F70" w:rsidRPr="000B6E14" w:rsidRDefault="004431EA" w:rsidP="00E863D6">
            <w:pPr>
              <w:rPr>
                <w:sz w:val="24"/>
                <w:szCs w:val="24"/>
                <w:highlight w:val="yellow"/>
              </w:rPr>
            </w:pPr>
            <w:r w:rsidRPr="00E863D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9E01D3" w:rsidRPr="00E863D6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E863D6">
              <w:rPr>
                <w:rFonts w:eastAsia="Arial Unicode MS"/>
                <w:b/>
              </w:rPr>
              <w:t>Перечень МТО помещения</w:t>
            </w:r>
            <w:r w:rsidR="00F667E0" w:rsidRPr="00E863D6">
              <w:rPr>
                <w:rFonts w:eastAsia="Arial Unicode MS"/>
              </w:rPr>
              <w:t xml:space="preserve"> </w:t>
            </w:r>
            <w:r w:rsidR="00F667E0" w:rsidRPr="00E863D6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BF3F70" w:rsidRPr="00E863D6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E863D6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2E70AA" w:rsidRDefault="002E70AA" w:rsidP="002E70A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__________________             </w:t>
      </w:r>
      <w:r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Фальченко О.Д., Вязовская В.В.</w:t>
      </w:r>
    </w:p>
    <w:p w:rsidR="002E70AA" w:rsidRPr="00420273" w:rsidRDefault="002E70AA" w:rsidP="002E70AA">
      <w:pPr>
        <w:jc w:val="right"/>
        <w:rPr>
          <w:sz w:val="24"/>
          <w:szCs w:val="24"/>
        </w:rPr>
      </w:pPr>
    </w:p>
    <w:p w:rsidR="002E70AA" w:rsidRPr="00CE1B8B" w:rsidRDefault="002E70AA" w:rsidP="002E70AA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</w:p>
    <w:sectPr w:rsidR="002E70AA" w:rsidRPr="00CE1B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EF6" w:rsidRDefault="009A6EF6">
      <w:r>
        <w:separator/>
      </w:r>
    </w:p>
  </w:endnote>
  <w:endnote w:type="continuationSeparator" w:id="0">
    <w:p w:rsidR="009A6EF6" w:rsidRDefault="009A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EF6" w:rsidRDefault="009A6EF6">
      <w:r>
        <w:separator/>
      </w:r>
    </w:p>
  </w:footnote>
  <w:footnote w:type="continuationSeparator" w:id="0">
    <w:p w:rsidR="009A6EF6" w:rsidRDefault="009A6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8417F90"/>
    <w:multiLevelType w:val="hybridMultilevel"/>
    <w:tmpl w:val="1E02A8DE"/>
    <w:lvl w:ilvl="0" w:tplc="949C8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BDB5E4F"/>
    <w:multiLevelType w:val="hybridMultilevel"/>
    <w:tmpl w:val="9D58D0A8"/>
    <w:lvl w:ilvl="0" w:tplc="6F209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4"/>
  </w:num>
  <w:num w:numId="5">
    <w:abstractNumId w:val="32"/>
  </w:num>
  <w:num w:numId="6">
    <w:abstractNumId w:val="33"/>
  </w:num>
  <w:num w:numId="7">
    <w:abstractNumId w:val="23"/>
  </w:num>
  <w:num w:numId="8">
    <w:abstractNumId w:val="19"/>
  </w:num>
  <w:num w:numId="9">
    <w:abstractNumId w:val="29"/>
  </w:num>
  <w:num w:numId="10">
    <w:abstractNumId w:val="30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5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1"/>
  </w:num>
  <w:num w:numId="28">
    <w:abstractNumId w:val="17"/>
  </w:num>
  <w:num w:numId="29">
    <w:abstractNumId w:val="13"/>
  </w:num>
  <w:num w:numId="30">
    <w:abstractNumId w:val="27"/>
  </w:num>
  <w:num w:numId="31">
    <w:abstractNumId w:val="36"/>
  </w:num>
  <w:num w:numId="32">
    <w:abstractNumId w:val="21"/>
  </w:num>
  <w:num w:numId="33">
    <w:abstractNumId w:val="8"/>
  </w:num>
  <w:num w:numId="34">
    <w:abstractNumId w:val="34"/>
  </w:num>
  <w:num w:numId="35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01A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1B83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1E65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2E70AA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35BD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61E2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187B"/>
    <w:rsid w:val="00983119"/>
    <w:rsid w:val="00993CDC"/>
    <w:rsid w:val="00993E4C"/>
    <w:rsid w:val="009953D7"/>
    <w:rsid w:val="009A6EF6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0CBB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3D55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077"/>
    <w:rsid w:val="00C57E6A"/>
    <w:rsid w:val="00C662C2"/>
    <w:rsid w:val="00C71D7C"/>
    <w:rsid w:val="00C732A5"/>
    <w:rsid w:val="00C741D9"/>
    <w:rsid w:val="00C779F0"/>
    <w:rsid w:val="00C80927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19EB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0C32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6AF9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63D6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39F3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/studentam/perechen-tem-vypusknyh-kvalifikacionnyh-rabot/" TargetMode="External"/><Relationship Id="rId13" Type="http://schemas.openxmlformats.org/officeDocument/2006/relationships/hyperlink" Target="http://znanium.com/go.php?id=525402" TargetMode="External"/><Relationship Id="rId18" Type="http://schemas.openxmlformats.org/officeDocument/2006/relationships/hyperlink" Target="http://znanium.com/go.php?id=898956" TargetMode="External"/><Relationship Id="rId26" Type="http://schemas.openxmlformats.org/officeDocument/2006/relationships/hyperlink" Target="http://lib.usue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go.php?id=952081" TargetMode="External"/><Relationship Id="rId34" Type="http://schemas.openxmlformats.org/officeDocument/2006/relationships/hyperlink" Target="http://archive.ne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390716" TargetMode="External"/><Relationship Id="rId17" Type="http://schemas.openxmlformats.org/officeDocument/2006/relationships/hyperlink" Target="http://znanium.com/go.php?id=447577" TargetMode="External"/><Relationship Id="rId25" Type="http://schemas.openxmlformats.org/officeDocument/2006/relationships/hyperlink" Target="http://znanium.com/go.php?id=510459" TargetMode="External"/><Relationship Id="rId33" Type="http://schemas.openxmlformats.org/officeDocument/2006/relationships/hyperlink" Target="https://uisrussia.msu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468500" TargetMode="External"/><Relationship Id="rId20" Type="http://schemas.openxmlformats.org/officeDocument/2006/relationships/hyperlink" Target="http://znanium.com/go.php?id=910383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5/p483355.pdf" TargetMode="External"/><Relationship Id="rId24" Type="http://schemas.openxmlformats.org/officeDocument/2006/relationships/hyperlink" Target="http://znanium.com/go.php?id=415064" TargetMode="External"/><Relationship Id="rId32" Type="http://schemas.openxmlformats.org/officeDocument/2006/relationships/hyperlink" Target="http://www.spark-interfax.ru/" TargetMode="External"/><Relationship Id="rId37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89954" TargetMode="External"/><Relationship Id="rId23" Type="http://schemas.openxmlformats.org/officeDocument/2006/relationships/hyperlink" Target="http://znanium.com/go.php?id=508766" TargetMode="External"/><Relationship Id="rId28" Type="http://schemas.openxmlformats.org/officeDocument/2006/relationships/hyperlink" Target="http://e.lanbook.com/" TargetMode="External"/><Relationship Id="rId36" Type="http://schemas.openxmlformats.org/officeDocument/2006/relationships/hyperlink" Target="http://arbicon.ru" TargetMode="External"/><Relationship Id="rId10" Type="http://schemas.openxmlformats.org/officeDocument/2006/relationships/hyperlink" Target="http://lib.usue.ru/resource/limit/ump/16/p486387.pdf" TargetMode="External"/><Relationship Id="rId19" Type="http://schemas.openxmlformats.org/officeDocument/2006/relationships/hyperlink" Target="http://znanium.com/go.php?id=989171" TargetMode="External"/><Relationship Id="rId31" Type="http://schemas.openxmlformats.org/officeDocument/2006/relationships/hyperlink" Target="https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9/p492230.pdf" TargetMode="External"/><Relationship Id="rId14" Type="http://schemas.openxmlformats.org/officeDocument/2006/relationships/hyperlink" Target="http://znanium.com/go.php?id=982657" TargetMode="External"/><Relationship Id="rId22" Type="http://schemas.openxmlformats.org/officeDocument/2006/relationships/hyperlink" Target="http://znanium.com/go.php?id=809823" TargetMode="External"/><Relationship Id="rId27" Type="http://schemas.openxmlformats.org/officeDocument/2006/relationships/hyperlink" Target="https://elibrary.ru/" TargetMode="External"/><Relationship Id="rId30" Type="http://schemas.openxmlformats.org/officeDocument/2006/relationships/hyperlink" Target="http://www.trmost.ru" TargetMode="External"/><Relationship Id="rId35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503DF-DF87-485B-B59C-5A8BB1C1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1032</Words>
  <Characters>9558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10569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7</cp:revision>
  <cp:lastPrinted>2019-06-07T10:40:00Z</cp:lastPrinted>
  <dcterms:created xsi:type="dcterms:W3CDTF">2020-02-12T07:40:00Z</dcterms:created>
  <dcterms:modified xsi:type="dcterms:W3CDTF">2020-03-23T09:55:00Z</dcterms:modified>
</cp:coreProperties>
</file>